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i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Зразок заявки для участі:</w:t>
      </w: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2"/>
        <w:gridCol w:w="6095"/>
        <w:tblGridChange w:id="0">
          <w:tblGrid>
            <w:gridCol w:w="4962"/>
            <w:gridCol w:w="6095"/>
          </w:tblGrid>
        </w:tblGridChange>
      </w:tblGrid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Від самостійного учасника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ind w:left="541" w:firstLine="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                       Дані:</w:t>
            </w:r>
          </w:p>
        </w:tc>
      </w:tr>
      <w:tr>
        <w:trPr>
          <w:trHeight w:val="2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 ПІБ учасника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вік учасника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номер телефону учасника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контактні дані батьків (представника)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адреса: область, район, населений пункт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назва та номер закладу освіти, 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- формат роботи, назва 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0"/>
        <w:gridCol w:w="3006"/>
        <w:gridCol w:w="2126"/>
        <w:gridCol w:w="2552"/>
        <w:gridCol w:w="2693"/>
        <w:tblGridChange w:id="0">
          <w:tblGrid>
            <w:gridCol w:w="680"/>
            <w:gridCol w:w="3006"/>
            <w:gridCol w:w="2126"/>
            <w:gridCol w:w="2552"/>
            <w:gridCol w:w="2693"/>
          </w:tblGrid>
        </w:tblGridChange>
      </w:tblGrid>
      <w:tr>
        <w:trPr>
          <w:trHeight w:val="300" w:hRule="atLeast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Від закладу освіти: 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ind w:left="541" w:firstLine="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                       Дані: </w:t>
            </w:r>
          </w:p>
        </w:tc>
      </w:tr>
      <w:tr>
        <w:trPr>
          <w:trHeight w:val="280" w:hRule="atLeast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назва і номер закладу освіти,</w:t>
            </w:r>
            <w:r w:rsidDel="00000000" w:rsidR="00000000" w:rsidRPr="00000000">
              <w:rPr>
                <w:sz w:val="32"/>
                <w:szCs w:val="32"/>
                <w:highlight w:val="white"/>
                <w:rtl w:val="0"/>
              </w:rPr>
              <w:t xml:space="preserve"> область, район, населений пункт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контактні дані куратора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                                                     Список учасників  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№ п/п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ind w:left="40"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ПІБ учасника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 вік учасника, клас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формат роботи, назва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контактний номер учасника/ батьків (представника)</w:t>
            </w:r>
          </w:p>
        </w:tc>
      </w:tr>
    </w:tbl>
    <w:p w:rsidR="00000000" w:rsidDel="00000000" w:rsidP="00000000" w:rsidRDefault="00000000" w:rsidRPr="00000000" w14:paraId="0000002E">
      <w:pPr>
        <w:ind w:left="1440" w:hanging="720"/>
        <w:contextualSpacing w:val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